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20" w:rsidRDefault="00682D20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11D610" wp14:editId="3B4DD81D">
            <wp:extent cx="1127760" cy="597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                                                                                                     </w:t>
      </w:r>
      <w:r w:rsidRPr="00682D20">
        <w:rPr>
          <w:noProof/>
          <w:lang w:eastAsia="ru-RU"/>
        </w:rPr>
        <w:drawing>
          <wp:inline distT="0" distB="0" distL="0" distR="0">
            <wp:extent cx="1019240" cy="628650"/>
            <wp:effectExtent l="0" t="0" r="9525" b="0"/>
            <wp:docPr id="5" name="Рисунок 5" descr="C:\Users\USER-OK\Desktop\s_kiya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OK\Desktop\s_kiyash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58" cy="6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20" w:rsidRDefault="00682D20" w:rsidP="00682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D20" w:rsidRPr="0032539B" w:rsidRDefault="00682D20" w:rsidP="008F0153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9B">
        <w:rPr>
          <w:rFonts w:ascii="Times New Roman" w:hAnsi="Times New Roman" w:cs="Times New Roman"/>
          <w:b/>
          <w:sz w:val="28"/>
          <w:szCs w:val="28"/>
        </w:rPr>
        <w:t>Проект «Карельские святые»</w:t>
      </w:r>
    </w:p>
    <w:p w:rsidR="0032539B" w:rsidRDefault="0032539B" w:rsidP="0032539B">
      <w:pPr>
        <w:ind w:left="-709"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C95EBA" w:rsidRPr="0032539B" w:rsidRDefault="00C00154" w:rsidP="0032539B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Проект </w:t>
      </w:r>
      <w:r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Комплексного</w:t>
      </w:r>
      <w:r w:rsidR="00682D20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</w:t>
      </w:r>
      <w:r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82D20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социального обслуживания населения Республики Карелия</w:t>
      </w:r>
      <w:r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«Карельские святые» вошел в число</w:t>
      </w:r>
      <w:r w:rsidR="00682D20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победителей большого </w:t>
      </w:r>
      <w:proofErr w:type="spellStart"/>
      <w:r w:rsidR="00682D20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грантового</w:t>
      </w:r>
      <w:proofErr w:type="spellEnd"/>
      <w:r w:rsidR="00682D20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 </w:t>
      </w:r>
      <w:hyperlink r:id="rId6" w:history="1">
        <w:r w:rsidR="00682D20" w:rsidRPr="0032539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«Православная инициатива – 2023»</w:t>
        </w:r>
      </w:hyperlink>
      <w:r w:rsidR="00682D20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организованного Фондом поддержки гуманитарных </w:t>
      </w:r>
      <w:r w:rsidR="00C95EBA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и просветительских инициатив «</w:t>
      </w:r>
      <w:proofErr w:type="spellStart"/>
      <w:r w:rsidR="00C95EBA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Соработничество</w:t>
      </w:r>
      <w:proofErr w:type="spellEnd"/>
      <w:r w:rsidR="00C95EBA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00154" w:rsidRPr="0032539B" w:rsidRDefault="00C00154" w:rsidP="0032539B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ГБУ СО «КЦСОН РК» </w:t>
      </w:r>
      <w:r w:rsidRPr="003253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82D20" w:rsidRPr="0032539B"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Карельские</w:t>
      </w:r>
      <w:r w:rsidR="00682D20" w:rsidRPr="003253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82D20" w:rsidRPr="0032539B"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святые</w:t>
      </w:r>
      <w:r w:rsidRPr="003253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D20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 на духовно-нравственное просвещение и привлечение лиц с ограниченными возможностями здоровья к участию в делах милосердия и благотвор</w:t>
      </w:r>
      <w:r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ительности в Республике Карелия и реализуется при участии и содействии Местной религиозной ор</w:t>
      </w:r>
      <w:r w:rsidR="008F0153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ганизации - православного П</w:t>
      </w:r>
      <w:r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рихода Александро-Невского кафедрального </w:t>
      </w:r>
      <w:proofErr w:type="gramStart"/>
      <w:r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собора </w:t>
      </w:r>
      <w:r w:rsidR="0032539B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proofErr w:type="gramEnd"/>
      <w:r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Петрозаводска Петрозаводской и Карельской епархии </w:t>
      </w:r>
      <w:r w:rsidR="00C95EBA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Русской Православной Церкви.</w:t>
      </w:r>
    </w:p>
    <w:p w:rsidR="00C00154" w:rsidRPr="0032539B" w:rsidRDefault="00682D20" w:rsidP="0032539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выигранного гранта предусмотрена организация и проведение лекций и бесед по истории православной культуры для лиц с </w:t>
      </w:r>
      <w:r w:rsidR="00C95EBA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ограниченными возможностями здоровья</w:t>
      </w:r>
      <w:r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сотрудников </w:t>
      </w:r>
      <w:r w:rsidR="0032539B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ГБУ СО «КЦСОН РК</w:t>
      </w:r>
      <w:r w:rsidR="007C33B1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="00C00154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</w:t>
      </w:r>
      <w:r w:rsidR="007C33B1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участниками проекта</w:t>
      </w:r>
      <w:r w:rsidR="00C00154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святых мест Карелии.</w:t>
      </w:r>
    </w:p>
    <w:p w:rsidR="0032539B" w:rsidRPr="0032539B" w:rsidRDefault="0032539B" w:rsidP="0032539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33B1" w:rsidRPr="0032539B" w:rsidRDefault="007C33B1" w:rsidP="003253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39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Целевая аудитория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: получатели социальных услуг г. Петрозаводска – молодые люди с</w:t>
      </w:r>
      <w:r w:rsidR="00C95EBA"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ограниченными возможностями здоровья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возрасте от 18 до 35 лет и лица старшего возраста (55+), а также специалисты </w:t>
      </w:r>
      <w:r w:rsidR="00C95EBA"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подразделения ГБУ СО «КЦСОН РК» по Петрозаводскому городскому округу и </w:t>
      </w:r>
      <w:proofErr w:type="spellStart"/>
      <w:r w:rsidR="00C95EBA"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Прионежскому</w:t>
      </w:r>
      <w:proofErr w:type="spellEnd"/>
      <w:r w:rsidR="00C95EBA"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району.</w:t>
      </w:r>
    </w:p>
    <w:p w:rsidR="0032539B" w:rsidRPr="0032539B" w:rsidRDefault="0032539B" w:rsidP="0032539B">
      <w:pPr>
        <w:spacing w:after="0" w:line="240" w:lineRule="auto"/>
        <w:ind w:left="-709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:rsidR="007C33B1" w:rsidRPr="0032539B" w:rsidRDefault="007C33B1" w:rsidP="0032539B">
      <w:pPr>
        <w:spacing w:after="0" w:line="240" w:lineRule="auto"/>
        <w:ind w:left="-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2539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Основные мероприятия проекта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7C33B1" w:rsidRPr="0032539B" w:rsidRDefault="007C33B1" w:rsidP="0032539B">
      <w:pPr>
        <w:spacing w:after="0" w:line="240" w:lineRule="auto"/>
        <w:ind w:left="-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беседы по православной культуре для </w:t>
      </w:r>
      <w:r w:rsid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участников проекта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на базе БФ </w:t>
      </w:r>
      <w:r w:rsidR="00C95EBA"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«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Утешение</w:t>
      </w:r>
      <w:r w:rsidR="00C95EBA"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»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7C33B1" w:rsidRPr="0032539B" w:rsidRDefault="007C33B1" w:rsidP="0032539B">
      <w:pPr>
        <w:spacing w:after="0" w:line="240" w:lineRule="auto"/>
        <w:ind w:left="-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лекции от преподавателей Санкт-Петербургской Духовной академии для сотрудников </w:t>
      </w:r>
      <w:r w:rsid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ГБУ СО «КЦСОН РК»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7C33B1" w:rsidRPr="0032539B" w:rsidRDefault="007C33B1" w:rsidP="0032539B">
      <w:pPr>
        <w:spacing w:after="0" w:line="240" w:lineRule="auto"/>
        <w:ind w:left="-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экскурсии в Александро-Невский кафедральный собор, </w:t>
      </w:r>
      <w:proofErr w:type="spellStart"/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Важеозерский</w:t>
      </w:r>
      <w:proofErr w:type="spellEnd"/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Спасо</w:t>
      </w:r>
      <w:proofErr w:type="spellEnd"/>
      <w:r w:rsidR="0032539B"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-  Преображенский мужской монастырь,</w:t>
      </w:r>
      <w:r w:rsidRPr="0032539B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Сяндемский</w:t>
      </w:r>
      <w:proofErr w:type="spellEnd"/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Успенский женский монастырь; </w:t>
      </w:r>
    </w:p>
    <w:p w:rsidR="007C33B1" w:rsidRPr="0032539B" w:rsidRDefault="007C33B1" w:rsidP="0032539B">
      <w:pPr>
        <w:spacing w:after="0" w:line="240" w:lineRule="auto"/>
        <w:ind w:left="-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мастер-класс по выпечке хлеба </w:t>
      </w:r>
      <w:r w:rsidR="0032539B"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молеб</w:t>
      </w:r>
      <w:r w:rsidR="0032539B"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ном и </w:t>
      </w:r>
      <w:proofErr w:type="gramStart"/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бесед</w:t>
      </w:r>
      <w:r w:rsidR="0032539B"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ой 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на</w:t>
      </w:r>
      <w:proofErr w:type="gramEnd"/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базе БФ </w:t>
      </w:r>
      <w:r w:rsidR="0032539B"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«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Утешение</w:t>
      </w:r>
      <w:r w:rsidR="0032539B"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»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7C33B1" w:rsidRPr="0032539B" w:rsidRDefault="007C33B1" w:rsidP="0032539B">
      <w:pPr>
        <w:spacing w:after="0" w:line="240" w:lineRule="auto"/>
        <w:ind w:left="-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спектакль </w:t>
      </w:r>
      <w:r w:rsidR="0032539B"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на религиозную тему 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Pr="0032539B">
        <w:rPr>
          <w:rFonts w:ascii="Times New Roman" w:hAnsi="Times New Roman" w:cs="Times New Roman"/>
          <w:sz w:val="24"/>
          <w:szCs w:val="24"/>
        </w:rPr>
        <w:t xml:space="preserve"> 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участием </w:t>
      </w:r>
      <w:r w:rsidR="0032539B"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получателей социальных услуг с ограниченными возможностями здоровья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:rsidR="0032539B" w:rsidRPr="0032539B" w:rsidRDefault="0032539B" w:rsidP="0032539B">
      <w:pPr>
        <w:spacing w:after="0" w:line="240" w:lineRule="auto"/>
        <w:ind w:left="-709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:rsidR="008F0153" w:rsidRPr="0032539B" w:rsidRDefault="007C33B1" w:rsidP="0032539B">
      <w:pPr>
        <w:spacing w:after="0" w:line="240" w:lineRule="auto"/>
        <w:ind w:left="-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2539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Ожидаемые результаты</w:t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: повышение интереса к родной культуре, уровня</w:t>
      </w:r>
      <w:r w:rsidRPr="0032539B">
        <w:rPr>
          <w:rFonts w:ascii="Times New Roman" w:hAnsi="Times New Roman" w:cs="Times New Roman"/>
          <w:sz w:val="24"/>
          <w:szCs w:val="24"/>
        </w:rPr>
        <w:br/>
      </w:r>
      <w:r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патриотического сознания, развитие духовного потенциала лиц с </w:t>
      </w:r>
      <w:r w:rsidR="0032539B" w:rsidRPr="0032539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ограниченными возможностями здоровья</w:t>
      </w:r>
      <w:r w:rsidR="002F65F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а также граждан старшего возраста.</w:t>
      </w:r>
    </w:p>
    <w:p w:rsidR="0032539B" w:rsidRDefault="0032539B" w:rsidP="0032539B">
      <w:pPr>
        <w:spacing w:after="0" w:line="240" w:lineRule="auto"/>
        <w:ind w:left="-709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:rsidR="00005F9B" w:rsidRPr="0032539B" w:rsidRDefault="00005F9B" w:rsidP="003253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2539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Руководитель проекта</w:t>
      </w:r>
      <w:r w:rsidRPr="0032539B">
        <w:rPr>
          <w:rFonts w:ascii="Times New Roman" w:hAnsi="Times New Roman" w:cs="Times New Roman"/>
          <w:sz w:val="24"/>
          <w:szCs w:val="24"/>
        </w:rPr>
        <w:t xml:space="preserve">: Валентина Ивановна </w:t>
      </w:r>
      <w:proofErr w:type="spellStart"/>
      <w:r w:rsidRPr="0032539B">
        <w:rPr>
          <w:rFonts w:ascii="Times New Roman" w:hAnsi="Times New Roman" w:cs="Times New Roman"/>
          <w:sz w:val="24"/>
          <w:szCs w:val="24"/>
        </w:rPr>
        <w:t>Картавенко</w:t>
      </w:r>
      <w:proofErr w:type="spellEnd"/>
      <w:r w:rsidRPr="0032539B">
        <w:rPr>
          <w:rFonts w:ascii="Times New Roman" w:hAnsi="Times New Roman" w:cs="Times New Roman"/>
          <w:sz w:val="24"/>
          <w:szCs w:val="24"/>
        </w:rPr>
        <w:t xml:space="preserve">, руководитель подразделения ГБУ СО «КЦСОН РК» по Петрозаводскому городскому округу и </w:t>
      </w:r>
      <w:proofErr w:type="spellStart"/>
      <w:r w:rsidRPr="0032539B">
        <w:rPr>
          <w:rFonts w:ascii="Times New Roman" w:hAnsi="Times New Roman" w:cs="Times New Roman"/>
          <w:sz w:val="24"/>
          <w:szCs w:val="24"/>
        </w:rPr>
        <w:t>Прионежскому</w:t>
      </w:r>
      <w:proofErr w:type="spellEnd"/>
      <w:r w:rsidRPr="0032539B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32539B" w:rsidRPr="0032539B" w:rsidRDefault="0032539B" w:rsidP="0032539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82D20" w:rsidRPr="0032539B" w:rsidRDefault="00682D20" w:rsidP="003253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253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Сроки реализации </w:t>
      </w:r>
      <w:r w:rsidR="00C00154" w:rsidRPr="003253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проекта:</w:t>
      </w:r>
      <w:r w:rsidR="00C00154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04.04.2023 по 30.11.2023</w:t>
      </w:r>
    </w:p>
    <w:p w:rsidR="0032539B" w:rsidRPr="0032539B" w:rsidRDefault="0032539B" w:rsidP="0032539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154" w:rsidRPr="0032539B" w:rsidRDefault="00C00154" w:rsidP="0032539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539B">
        <w:rPr>
          <w:rFonts w:ascii="Times New Roman" w:hAnsi="Times New Roman" w:cs="Times New Roman"/>
          <w:b/>
          <w:sz w:val="24"/>
          <w:szCs w:val="24"/>
        </w:rPr>
        <w:t xml:space="preserve">Сумма гранта: </w:t>
      </w:r>
      <w:r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278 900 р</w:t>
      </w:r>
      <w:r w:rsidR="0032539B" w:rsidRPr="0032539B">
        <w:rPr>
          <w:rFonts w:ascii="Times New Roman" w:hAnsi="Times New Roman" w:cs="Times New Roman"/>
          <w:sz w:val="24"/>
          <w:szCs w:val="24"/>
          <w:shd w:val="clear" w:color="auto" w:fill="FFFFFF"/>
        </w:rPr>
        <w:t>ублей.</w:t>
      </w:r>
    </w:p>
    <w:p w:rsidR="00682D20" w:rsidRPr="0032539B" w:rsidRDefault="00682D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2D20" w:rsidRPr="0032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RCyr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20"/>
    <w:rsid w:val="00005F9B"/>
    <w:rsid w:val="001A5DD2"/>
    <w:rsid w:val="002F65F3"/>
    <w:rsid w:val="0032539B"/>
    <w:rsid w:val="00682D20"/>
    <w:rsid w:val="007C33B1"/>
    <w:rsid w:val="008F0153"/>
    <w:rsid w:val="00C00154"/>
    <w:rsid w:val="00C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B44A1-CA5B-4079-B3FC-B00DBA7C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82D20"/>
    <w:rPr>
      <w:rFonts w:ascii="TimesNRCyrMT" w:hAnsi="TimesNRCyrMT" w:hint="default"/>
      <w:b w:val="0"/>
      <w:bCs w:val="0"/>
      <w:i w:val="0"/>
      <w:iCs w:val="0"/>
      <w:color w:val="333333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682D20"/>
    <w:rPr>
      <w:color w:val="0000FF"/>
      <w:u w:val="single"/>
    </w:rPr>
  </w:style>
  <w:style w:type="character" w:styleId="a4">
    <w:name w:val="Emphasis"/>
    <w:basedOn w:val="a0"/>
    <w:uiPriority w:val="20"/>
    <w:qFormat/>
    <w:rsid w:val="00682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ravkonku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4</cp:revision>
  <dcterms:created xsi:type="dcterms:W3CDTF">2023-04-25T06:16:00Z</dcterms:created>
  <dcterms:modified xsi:type="dcterms:W3CDTF">2023-04-25T08:38:00Z</dcterms:modified>
</cp:coreProperties>
</file>