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7A" w:rsidRDefault="008D34A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358140</wp:posOffset>
                </wp:positionV>
                <wp:extent cx="2743200" cy="400050"/>
                <wp:effectExtent l="89535" t="69850" r="89535" b="1092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DAAAA/6imAP/o6AAAAAAAAAAAAAAAAAAAAAAAAAAAAAAAAAAAAAAAZAAAAAEAAABAAAAAAAAAAJz///9aAAAAAAAAAAEAAAAjAAAA/8K/AAAAAAAAAAAAAAAAAAAAAAAAAAAAAAAAAAAAAAAAAAAAAAAAAAAAAAAAAAAAAAAAAAAAAAAAAAAAFAAAADwAAAABAAAAAAAAAL9LS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FMNAAAAAAAAAgAAADQCAADgEAAAdgIAAAAAAACLDwAAaw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274320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8A6"/>
                            </a:gs>
                            <a:gs pos="35000">
                              <a:srgbClr val="FFC2BF"/>
                            </a:gs>
                            <a:gs pos="100000">
                              <a:srgbClr val="FFE8E8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BF4B48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 ГБУ СО «КЦСОН РК»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margin-left:170.55pt;margin-top:28.20pt;width:216.00pt;height:31.50pt;z-index:251658241;mso-wrap-distance-left:9.00pt;mso-wrap-distance-top:0.00pt;mso-wrap-distance-right:9.00pt;mso-wrap-distance-bottom:0.00pt;mso-wrap-style:square" strokeweight="0.75pt" strokecolor="#bf4b48" fillcolor="#ffa8a6" v:ext="SMDATA_14_59++YhMAAAAlAAAAZAAAAA0AAAAAkAAAAEgAAACQAAAASAAAAAAAAAABAAAAAAAAAAEAAABQAAAAAAAAAAAA4D8AAAAAAADgPwAAAAAAAOA/AAAAAAAA4D8AAAAAAADgPwAAAAAAAOA/AAAAAAAA4D8AAAAAAADgPwAAAAAAAOA/AAAAAAAA4D8CAAAAjAAAAAEAAAADAAAA/6imAP/o6AAAAAAAAAAAAAAAAAAAAAAAAAAAAAAAAAAAAAAAZAAAAAEAAABAAAAAAAAAAJz///9aAAAAAAAAAAEAAAAjAAAA/8K/AAAAAAAAAAAAAAAAAAAAAAAAAAAAAAAAAAAAAAAAAAAAAAAAAAAAAAAAAAAAAAAAAAAAAAAAAAAAFAAAADwAAAABAAAAAAAAAL9LS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FMNAAAAAAAAAgAAADQCAADgEAAAdgIAAAAAAACLDwAAawQAACgAAAAIAAAAAQAAAAEAAAA=" o:insetmode="custom">
                <v:fill color2="#ffe8e8" type="gradient" angle="180" focus="100%" rotate="t" colors="0f #ffa8a6;22937f #ffc2bf;65536f #ffe8e8"/>
                <v:shadow on="t" type="perspective" color="#000000" color2="#cccccc" opacity="24903f" offset="0.00pt,1.55pt" offset2="4.00pt,4.00pt" origin="0f,32768f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 ГБУ СО «КЦСОН РК»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Структура ГБУ СО «КЦСОН РК»</w:t>
      </w:r>
    </w:p>
    <w:p w:rsidR="00174D7A" w:rsidRDefault="00174D7A"/>
    <w:p w:rsidR="00174D7A" w:rsidRDefault="003F4B5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6" behindDoc="0" locked="0" layoutInCell="0" hidden="0" allowOverlap="1" wp14:anchorId="27567664" wp14:editId="3B08B48B">
                <wp:simplePos x="0" y="0"/>
                <wp:positionH relativeFrom="column">
                  <wp:posOffset>4305300</wp:posOffset>
                </wp:positionH>
                <wp:positionV relativeFrom="paragraph">
                  <wp:posOffset>2269490</wp:posOffset>
                </wp:positionV>
                <wp:extent cx="1242060" cy="4171950"/>
                <wp:effectExtent l="0" t="0" r="0" b="0"/>
                <wp:wrapNone/>
                <wp:docPr id="16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PYaAAAAAAAAAgAAAPcNAAAmBwAAqhkAAAAAAAAuHQAAf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4206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Отделение временного проживания граждан пожилого возраста и инвалидов (18)</w:t>
                            </w:r>
                            <w:r w:rsidR="003F4B50">
                              <w:rPr>
                                <w:sz w:val="20"/>
                                <w:szCs w:val="20"/>
                              </w:rPr>
                              <w:t xml:space="preserve"> Суоярви - 1       Медвежьегорск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- 1         Сегежа - 1    Беломорск - 2 (Сосновец,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Летнереченский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) Костомукша - 1 Муезерский - 1 Лоухи - 1 Петрозаводск - 2 Кондопога - 2  Лахденпохья - 1 Олонец - 1   Питкяранта- 1  Пряжа - 1  </w:t>
                            </w:r>
                            <w:proofErr w:type="gramEnd"/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Пудож - 1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Калевала -1</w:t>
                            </w:r>
                          </w:p>
                        </w:txbxContent>
                      </wps:txbx>
                      <wps:bodyPr spcFirstLastPara="1" vertOverflow="clip" horzOverflow="clip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7" style="position:absolute;left:0;text-align:left;margin-left:339pt;margin-top:178.7pt;width:97.8pt;height:328.5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Отделение временного проживания граждан пожилого возраста и инвалидов (18)</w:t>
                      </w:r>
                      <w:r w:rsidR="003F4B50">
                        <w:rPr>
                          <w:sz w:val="20"/>
                          <w:szCs w:val="20"/>
                        </w:rPr>
                        <w:t xml:space="preserve"> Суоярви - 1       Медвежьегорск</w:t>
                      </w:r>
                      <w:r>
                        <w:rPr>
                          <w:sz w:val="20"/>
                          <w:szCs w:val="20"/>
                        </w:rPr>
                        <w:t xml:space="preserve"> - 1         Сегежа - 1    Беломорск - 2 (Сосновец,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Летнереченский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) Костомукша - 1 Муезерский - 1 Лоухи - 1 Петрозаводск - 2 Кондопога - 2  Лахденпохья - 1 Олонец - 1   Питкяранта- 1  Пряжа - 1  </w:t>
                      </w:r>
                      <w:proofErr w:type="gramEnd"/>
                    </w:p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Пудож - 1</w:t>
                      </w:r>
                    </w:p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Калевала 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4" behindDoc="0" locked="0" layoutInCell="0" hidden="0" allowOverlap="1" wp14:anchorId="5B4D7949" wp14:editId="4632D65D">
                <wp:simplePos x="0" y="0"/>
                <wp:positionH relativeFrom="column">
                  <wp:posOffset>2933700</wp:posOffset>
                </wp:positionH>
                <wp:positionV relativeFrom="paragraph">
                  <wp:posOffset>2269490</wp:posOffset>
                </wp:positionV>
                <wp:extent cx="1216025" cy="4171950"/>
                <wp:effectExtent l="0" t="0" r="3175" b="0"/>
                <wp:wrapNone/>
                <wp:docPr id="14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KQSAAAAAAAAAgAAAPcNAAAmBwAAqhkAAAAAAADcFAAAf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1602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BC6C2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Отделение социального обслуживания на дому (41)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Петрозаводск - 7  Кондопога - 3 Питкяранта - 3 Суоярви - 3               Олонец - 3            Пряжа - 2 Сортавала - 2 Мед</w:t>
                            </w:r>
                            <w:r w:rsidR="003F4B50">
                              <w:rPr>
                                <w:sz w:val="20"/>
                                <w:szCs w:val="20"/>
                              </w:rPr>
                              <w:t>вежьегорск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- 3               Пудож - 2                 С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егежа - 2              Беломорск - 2            Кемь - 1               Лахденпохья - 2  Муезерский - 2 Калевала - 1           Костомукша - 1     Лоухи - 2</w:t>
                            </w:r>
                            <w:proofErr w:type="gramEnd"/>
                          </w:p>
                        </w:txbxContent>
                      </wps:txbx>
                      <wps:bodyPr spcFirstLastPara="1" vertOverflow="clip" horzOverflow="clip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8" style="position:absolute;left:0;text-align:left;margin-left:231pt;margin-top:178.7pt;width:95.75pt;height:328.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" o:allowincell="f" strokecolor="#f79646" strokeweight="2pt">
                <v:textbox>
                  <w:txbxContent>
                    <w:p w:rsidR="00BC6C2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Отделение социального обслуживания на дому (41)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Петрозаводск - 7  Кондопога - 3 Питкяранта - 3 Суоярви - 3               Олонец - 3            Пряжа - 2 Сортавала - 2 Мед</w:t>
                      </w:r>
                      <w:r w:rsidR="003F4B50">
                        <w:rPr>
                          <w:sz w:val="20"/>
                          <w:szCs w:val="20"/>
                        </w:rPr>
                        <w:t>вежьегорск</w:t>
                      </w:r>
                      <w:r>
                        <w:rPr>
                          <w:sz w:val="20"/>
                          <w:szCs w:val="20"/>
                        </w:rPr>
                        <w:t>- 3               Пудож - 2                 С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егежа - 2              Беломорск - 2            Кемь - 1               Лахденпохья - 2  Муезерский - 2 Калевала - 1           Костомукша - 1     Лоухи - 2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289BF234" wp14:editId="01A77FC0">
                <wp:simplePos x="0" y="0"/>
                <wp:positionH relativeFrom="column">
                  <wp:posOffset>-46355</wp:posOffset>
                </wp:positionH>
                <wp:positionV relativeFrom="paragraph">
                  <wp:posOffset>181610</wp:posOffset>
                </wp:positionV>
                <wp:extent cx="1695450" cy="838200"/>
                <wp:effectExtent l="89535" t="69850" r="89535" b="10922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Lf///8AAAAAAgAAAB4BAABuCgAAKAUAAAAAAADvAQAAow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695450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1BD"/>
                            </a:gs>
                            <a:gs pos="35000">
                              <a:srgbClr val="FFDED0"/>
                            </a:gs>
                            <a:gs pos="100000">
                              <a:srgbClr val="FFF2EE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F79240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директора по экономическ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финансовой деятельности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3" o:spid="_x0000_s1027" style="position:absolute;margin-left:-3.65pt;margin-top:14.30pt;width:133.50pt;height:66.00pt;z-index:251658242;mso-wrap-distance-left:9.00pt;mso-wrap-distance-top:0.00pt;mso-wrap-distance-right:9.00pt;mso-wrap-distance-bottom:0.00pt;mso-wrap-style:square" strokeweight="0.75pt" strokecolor="#f79240" fillcolor="#ffd1bd" v:ext="SMDATA_14_59++YhMAAAAlAAAAZAAAAA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Lf///8AAAAAAgAAAB4BAABuCgAAKAUAAAAAAADvAQAAowcAACgAAAAIAAAAAQAAAAEAAAA=" o:insetmode="custom">
                <v:fill color2="#fff2ee" type="gradient" angle="180" focus="100%" rotate="t" colors="0f #ffd1bd;22937f #ffded0;65536f #fff2ee"/>
                <v:shadow on="t" type="perspective" color="#000000" color2="#cccccc" opacity="24903f" offset="0.00pt,1.55pt" offset2="4.00pt,4.00pt" origin="0f,32768f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директора по экономическо- финансовой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11DC8779" wp14:editId="5445F291">
                <wp:simplePos x="0" y="0"/>
                <wp:positionH relativeFrom="column">
                  <wp:posOffset>1953895</wp:posOffset>
                </wp:positionH>
                <wp:positionV relativeFrom="paragraph">
                  <wp:posOffset>1810385</wp:posOffset>
                </wp:positionV>
                <wp:extent cx="4810125" cy="342900"/>
                <wp:effectExtent l="89535" t="69850" r="89535" b="109220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E0AAAAAkAAAAEgAAACQAAAASAAAAAAAAAABAAAAAAAAAAEAAABQAAAAAAAAAAAA4D8AAAAAAADgPwAAAAAAAOA/AAAAAAAA4D8AAAAAAADgPwAAAAAAAOA/AAAAAAAA4D8AAAAAAADgPwAAAAAAAOA/AAAAAAAA4D8CAAAAjAAAAAEAAAADAAAA2/ypAPT/5gAAAAAAAAAAAAAAAAAAAAAAAAAAAAAAAAAAAAAAZAAAAAEAAABAAAAAAAAAAJz///9aAAAAAAAAAAEAAAAjAAAA4/zCAAAAAAAAAAAAAAAAAAAAAAAAAAAAAAAAAAAAAAAAAAAAAAAAAAAAAAAAAAAAAAAAAAAAAAAAAAAAFAAAADwAAAABAAAAAAAAAJm6V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AUMAAAAAAAAAgAAACMLAACXHQAAHAIAAAAAAAA9DgAAqBE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48101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BFCA9"/>
                            </a:gs>
                            <a:gs pos="35000">
                              <a:srgbClr val="E3FCC2"/>
                            </a:gs>
                            <a:gs pos="100000">
                              <a:srgbClr val="F4FFE6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99BA54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Руководители подразделений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4" o:spid="_x0000_s1028" style="position:absolute;margin-left:153.85pt;margin-top:142.55pt;width:378.75pt;height:27.00pt;z-index:251658243;mso-wrap-distance-left:9.00pt;mso-wrap-distance-top:0.00pt;mso-wrap-distance-right:9.00pt;mso-wrap-distance-bottom:0.00pt;mso-wrap-style:square" strokeweight="0.75pt" strokecolor="#99ba54" fillcolor="#dbfca9" v:ext="SMDATA_14_59++YhMAAAAlAAAAZAAAAE0AAAAAkAAAAEgAAACQAAAASAAAAAAAAAABAAAAAAAAAAEAAABQAAAAAAAAAAAA4D8AAAAAAADgPwAAAAAAAOA/AAAAAAAA4D8AAAAAAADgPwAAAAAAAOA/AAAAAAAA4D8AAAAAAADgPwAAAAAAAOA/AAAAAAAA4D8CAAAAjAAAAAEAAAADAAAA2/ypAPT/5gAAAAAAAAAAAAAAAAAAAAAAAAAAAAAAAAAAAAAAZAAAAAEAAABAAAAAAAAAAJz///9aAAAAAAAAAAEAAAAjAAAA4/zCAAAAAAAAAAAAAAAAAAAAAAAAAAAAAAAAAAAAAAAAAAAAAAAAAAAAAAAAAAAAAAAAAAAAAAAAAAAAFAAAADwAAAABAAAAAAAAAJm6V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AUMAAAAAAAAAgAAACMLAACXHQAAHAIAAAAAAAA9DgAAqBEAACgAAAAIAAAAAQAAAAEAAAA=" o:insetmode="custom">
                <v:fill color2="#f4ffe6" type="gradient" angle="180" focus="100%" rotate="t" colors="0f #dbfca9;22937f #e3fcc2;65536f #f4ffe6"/>
                <v:shadow on="t" type="perspective" color="#000000" color2="#cccccc" opacity="24903f" offset="0.00pt,1.55pt" offset2="4.00pt,4.00pt" origin="0f,32768f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Руководители подразделений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 wp14:anchorId="1A778034" wp14:editId="757E0CAD">
                <wp:simplePos x="0" y="0"/>
                <wp:positionH relativeFrom="column">
                  <wp:posOffset>1820545</wp:posOffset>
                </wp:positionH>
                <wp:positionV relativeFrom="paragraph">
                  <wp:posOffset>210185</wp:posOffset>
                </wp:positionV>
                <wp:extent cx="1847850" cy="809625"/>
                <wp:effectExtent l="89535" t="69850" r="89535" b="109220"/>
                <wp:wrapNone/>
                <wp:docPr id="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E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DMLAAAAAAAAAgAAAEsBAABeCwAA+wQAAAAAAABrDQAA0A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1BD"/>
                            </a:gs>
                            <a:gs pos="35000">
                              <a:srgbClr val="FFDED0"/>
                            </a:gs>
                            <a:gs pos="100000">
                              <a:srgbClr val="FFF2EE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F79240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административно-хозяйственной деятельности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2" o:spid="_x0000_s1029" style="position:absolute;margin-left:143.35pt;margin-top:16.55pt;width:145.50pt;height:63.75pt;z-index:251658244;mso-wrap-distance-left:9.00pt;mso-wrap-distance-top:0.00pt;mso-wrap-distance-right:9.00pt;mso-wrap-distance-bottom:0.00pt;mso-wrap-style:square" strokeweight="0.75pt" strokecolor="#f79240" fillcolor="#ffd1bd" v:ext="SMDATA_14_59++YhMAAAAlAAAAZAAAAE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DMLAAAAAAAAAgAAAEsBAABeCwAA+wQAAAAAAABrDQAA0AcAACgAAAAIAAAAAQAAAAEAAAA=" o:insetmode="custom">
                <v:fill color2="#fff2ee" type="gradient" angle="180" focus="100%" rotate="t" colors="0f #ffd1bd;22937f #ffded0;65536f #fff2ee"/>
                <v:shadow on="t" type="perspective" color="#000000" color2="#cccccc" opacity="24903f" offset="0.00pt,1.55pt" offset2="4.00pt,4.00pt" origin="0f,32768f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директора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административно-хозяйственной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 wp14:anchorId="7FB9351E" wp14:editId="7F37ABDE">
                <wp:simplePos x="0" y="0"/>
                <wp:positionH relativeFrom="column">
                  <wp:posOffset>3792220</wp:posOffset>
                </wp:positionH>
                <wp:positionV relativeFrom="paragraph">
                  <wp:posOffset>229235</wp:posOffset>
                </wp:positionV>
                <wp:extent cx="1581150" cy="790575"/>
                <wp:effectExtent l="89535" t="69850" r="89535" b="109220"/>
                <wp:wrapNone/>
                <wp:docPr id="5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FQXAAAAAAAAAgAAAGkBAAC6CQAA3QQAAAAAAACMGQAA7g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1BD"/>
                            </a:gs>
                            <a:gs pos="35000">
                              <a:srgbClr val="FFDED0"/>
                            </a:gs>
                            <a:gs pos="100000">
                              <a:srgbClr val="FFF2EE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F79240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основной деятельности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9" o:spid="_x0000_s1030" style="position:absolute;margin-left:298.60pt;margin-top:18.05pt;width:124.50pt;height:62.25pt;z-index:251658245;mso-wrap-distance-left:9.00pt;mso-wrap-distance-top:0.00pt;mso-wrap-distance-right:9.00pt;mso-wrap-distance-bottom:0.00pt;mso-wrap-style:square" strokeweight="0.75pt" strokecolor="#f79240" fillcolor="#ffd1bd" v:ext="SMDATA_14_59++YhMAAAAlAAAAZAAAAA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FQXAAAAAAAAAgAAAGkBAAC6CQAA3QQAAAAAAACMGQAA7gcAACgAAAAIAAAAAQAAAAEAAAA=" o:insetmode="custom">
                <v:fill color2="#fff2ee" type="gradient" angle="180" focus="100%" rotate="t" colors="0f #ffd1bd;22937f #ffded0;65536f #fff2ee"/>
                <v:shadow on="t" type="perspective" color="#000000" color2="#cccccc" opacity="24903f" offset="0.00pt,1.55pt" offset2="4.00pt,4.00pt" origin="0f,32768f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директора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основной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 wp14:anchorId="15C95A1D" wp14:editId="6892C4C1">
                <wp:simplePos x="0" y="0"/>
                <wp:positionH relativeFrom="column">
                  <wp:posOffset>5487670</wp:posOffset>
                </wp:positionH>
                <wp:positionV relativeFrom="paragraph">
                  <wp:posOffset>229235</wp:posOffset>
                </wp:positionV>
                <wp:extent cx="1504950" cy="790575"/>
                <wp:effectExtent l="89535" t="69850" r="89535" b="109220"/>
                <wp:wrapNone/>
                <wp:docPr id="6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MIhAAAAAAAAAgAAAGkBAABCCQAA3QQAAAAAAAD6IwAA7gc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50495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1BD"/>
                            </a:gs>
                            <a:gs pos="35000">
                              <a:srgbClr val="FFDED0"/>
                            </a:gs>
                            <a:gs pos="100000">
                              <a:srgbClr val="FFF2EE"/>
                            </a:gs>
                          </a:gsLst>
                          <a:lin ang="16200000"/>
                          <a:tileRect/>
                        </a:gradFill>
                        <a:ln w="9525">
                          <a:solidFill>
                            <a:srgbClr val="F79240"/>
                          </a:solidFill>
                        </a:ln>
                        <a:effectLst>
                          <a:outerShdw blurRad="40005" dist="19685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директора </w:t>
                            </w:r>
                          </w:p>
                          <w:p w:rsidR="00174D7A" w:rsidRDefault="00174D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0" o:spid="_x0000_s1031" style="position:absolute;margin-left:432.10pt;margin-top:18.05pt;width:118.50pt;height:62.25pt;z-index:251658246;mso-wrap-distance-left:9.00pt;mso-wrap-distance-top:0.00pt;mso-wrap-distance-right:9.00pt;mso-wrap-distance-bottom:0.00pt;mso-wrap-style:square" strokeweight="0.75pt" strokecolor="#f79240" fillcolor="#ffd1bd" v:ext="SMDATA_14_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MIhAAAAAAAAAgAAAGkBAABCCQAA3QQAAAAAAAD6IwAA7gcAACgAAAAIAAAAAQAAAAEAAAA=" o:insetmode="custom">
                <v:fill color2="#fff2ee" type="gradient" angle="180" focus="100%" rotate="t" colors="0f #ffd1bd;22937f #ffded0;65536f #fff2ee"/>
                <v:shadow on="t" type="perspective" color="#000000" color2="#cccccc" opacity="24903f" offset="0.00pt,1.55pt" offset2="4.00pt,4.00pt" origin="0f,32768f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Заместитель директора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 wp14:anchorId="6192FF1F" wp14:editId="5F522E63">
                <wp:simplePos x="0" y="0"/>
                <wp:positionH relativeFrom="column">
                  <wp:posOffset>5544820</wp:posOffset>
                </wp:positionH>
                <wp:positionV relativeFrom="paragraph">
                  <wp:posOffset>1172210</wp:posOffset>
                </wp:positionV>
                <wp:extent cx="1333500" cy="428625"/>
                <wp:effectExtent l="25400" t="25400" r="25400" b="25400"/>
                <wp:wrapNone/>
                <wp:docPr id="7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E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BwiAAABAAAAAgAAADYHAAA0CAAAowIAAAAAAABUJAAAuw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rgbClr val="FEEADA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правовой и кадровой работы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1" o:spid="_x0000_s1032" style="position:absolute;margin-left:436.60pt;margin-top:92.30pt;width:105.00pt;height:33.75pt;z-index:251658247;mso-wrap-distance-left:9.00pt;mso-wrap-distance-top:0.00pt;mso-wrap-distance-right:9.00pt;mso-wrap-distance-bottom:0.00pt;mso-wrap-style:square" strokeweight="2.00pt" strokecolor="#f79646" fillcolor="#feeada" v:ext="SMDATA_14_59++YhMAAAAlAAAAZAAAAE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BwiAAABAAAAAgAAADYHAAA0CAAAowIAAAAAAABUJAAAuw0AACgAAAAIAAAAAQAAAAEAAAA=" o:insetmode="custom">
                <v:fill color2="#000000" type="solid" angle="90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правовой и 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 wp14:anchorId="6ECA7BE8" wp14:editId="69005B5B">
                <wp:simplePos x="0" y="0"/>
                <wp:positionH relativeFrom="column">
                  <wp:posOffset>3810</wp:posOffset>
                </wp:positionH>
                <wp:positionV relativeFrom="paragraph">
                  <wp:posOffset>1229995</wp:posOffset>
                </wp:positionV>
                <wp:extent cx="1238250" cy="657225"/>
                <wp:effectExtent l="25400" t="25400" r="25400" b="25400"/>
                <wp:wrapNone/>
                <wp:docPr id="8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YAAAAAAAAAAgAAAJEHAACeBwAACwQAAAAAAAA+AgAAFg4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solidFill>
                          <a:srgbClr val="FEEADA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2" o:spid="_x0000_s1033" style="position:absolute;margin-left:0.30pt;margin-top:96.85pt;width:97.50pt;height:51.75pt;z-index:251658248;mso-wrap-distance-left:9.00pt;mso-wrap-distance-top:0.00pt;mso-wrap-distance-right:9.00pt;mso-wrap-distance-bottom:0.00pt;mso-wrap-style:square" strokeweight="2.00pt" strokecolor="#f79646" fillcolor="#feeada" v:ext="SMDATA_14_59++YhMAAAAlAAAAZAAAAA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YAAAAAAAAAAgAAAJEHAACeBwAACwQAAAAAAAA+AgAAFg4AACgAAAAIAAAAAQAAAAEAAAA=" o:insetmode="custom">
                <v:fill color2="#000000" type="solid" angle="90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 wp14:anchorId="4DBD9770" wp14:editId="7D67744F">
                <wp:simplePos x="0" y="0"/>
                <wp:positionH relativeFrom="column">
                  <wp:posOffset>2068195</wp:posOffset>
                </wp:positionH>
                <wp:positionV relativeFrom="paragraph">
                  <wp:posOffset>1181735</wp:posOffset>
                </wp:positionV>
                <wp:extent cx="1438275" cy="428625"/>
                <wp:effectExtent l="25400" t="25400" r="25400" b="25400"/>
                <wp:wrapNone/>
                <wp:docPr id="9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E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LkMAAAAAAAAAgAAAEUHAADZCAAAowIAAAAAAADxDgAAyg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solidFill>
                          <a:srgbClr val="FEEADA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Административно-хозяйственный отдел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4" o:spid="_x0000_s1034" style="position:absolute;margin-left:162.85pt;margin-top:93.05pt;width:113.25pt;height:33.75pt;z-index:251658249;mso-wrap-distance-left:9.00pt;mso-wrap-distance-top:0.00pt;mso-wrap-distance-right:9.00pt;mso-wrap-distance-bottom:0.00pt;mso-wrap-style:square" strokeweight="2.00pt" strokecolor="#f79646" fillcolor="#feeada" v:ext="SMDATA_14_59++YhMAAAAlAAAAZAAAAE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LkMAAAAAAAAAgAAAEUHAADZCAAAowIAAAAAAADxDgAAyg0AACgAAAAIAAAAAQAAAAEAAAA=" o:insetmode="custom">
                <v:fill color2="#000000" type="solid" angle="90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Административно-хозяйственный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 wp14:anchorId="04E5E5A0" wp14:editId="02A6E666">
                <wp:simplePos x="0" y="0"/>
                <wp:positionH relativeFrom="column">
                  <wp:posOffset>3830320</wp:posOffset>
                </wp:positionH>
                <wp:positionV relativeFrom="paragraph">
                  <wp:posOffset>1191260</wp:posOffset>
                </wp:positionV>
                <wp:extent cx="1381125" cy="428625"/>
                <wp:effectExtent l="25400" t="25400" r="25400" b="25400"/>
                <wp:wrapNone/>
                <wp:docPr id="10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JAXAAABAAAAAgAAAFQHAAB/CAAAowIAAAAAAADIGQAA2Q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rgbClr val="FEEADA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Организационно-методический отдел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7" o:spid="_x0000_s1035" style="position:absolute;margin-left:301.60pt;margin-top:93.80pt;width:108.75pt;height:33.75pt;z-index:251658250;mso-wrap-distance-left:9.00pt;mso-wrap-distance-top:0.00pt;mso-wrap-distance-right:9.00pt;mso-wrap-distance-bottom:0.00pt;mso-wrap-style:square" strokeweight="2.00pt" strokecolor="#f79646" fillcolor="#feeada" v:ext="SMDATA_14_59++YhMAAAAlAAAAZAAAAA0AAAAAkAAAAEgAAACQAAAASAAAAAAAAAABAAAAAAAAAAEAAABQAAAAAAAAAAAA4D8AAAAAAADgPwAAAAAAAOA/AAAAAAAA4D8AAAAAAADgPwAAAAAAAOA/AAAAAAAA4D8AAAAAAADgPwAAAAAAAOA/AAAAAAAA4D8CAAAAjAAAAAEAAAAAAAAA/ura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JAXAAABAAAAAgAAAFQHAAB/CAAAowIAAAAAAADIGQAA2Q0AACgAAAAIAAAAAQAAAAEAAAA=" o:insetmode="custom">
                <v:fill color2="#000000" type="solid" angle="90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Организационно-методический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1" behindDoc="0" locked="0" layoutInCell="0" hidden="0" allowOverlap="1" wp14:anchorId="57E17E2B" wp14:editId="00B20A6C">
                <wp:simplePos x="0" y="0"/>
                <wp:positionH relativeFrom="column">
                  <wp:posOffset>2540</wp:posOffset>
                </wp:positionH>
                <wp:positionV relativeFrom="paragraph">
                  <wp:posOffset>2107565</wp:posOffset>
                </wp:positionV>
                <wp:extent cx="1237615" cy="609600"/>
                <wp:effectExtent l="25400" t="25400" r="25400" b="25400"/>
                <wp:wrapNone/>
                <wp:docPr id="11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QAAAAAAAAAAgAAAPcMAACdBwAAwAMAAAAAAAA8AgAAfBM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376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 расчетов по заработной плате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18" o:spid="_x0000_s1036" style="position:absolute;margin-left:0.20pt;margin-top:165.95pt;width:97.45pt;height:48.00pt;z-index:251658251;mso-wrap-distance-left:9.00pt;mso-wrap-distance-top:0.00pt;mso-wrap-distance-right:9.00pt;mso-wrap-distance-bottom:0.00pt;mso-wrap-style:square" strokeweight="2.00pt" strokecolor="#f79646" fillcolor="#ffffff" v:ext="SMDATA_14_59++Y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QAAAAAAAAAAgAAAPcMAACdBwAAwAMAAAAAAAA8AgAAfBMAACgAAAAIAAAAAQAAAAEAAAA=" o:insetmode="custom">
                <v:fill color2="#000000" type="solid" angle="90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 расчетов по заработной плате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2" behindDoc="0" locked="0" layoutInCell="0" hidden="0" allowOverlap="1" wp14:anchorId="494690B3" wp14:editId="3329F719">
                <wp:simplePos x="0" y="0"/>
                <wp:positionH relativeFrom="column">
                  <wp:posOffset>1270</wp:posOffset>
                </wp:positionH>
                <wp:positionV relativeFrom="paragraph">
                  <wp:posOffset>3553460</wp:posOffset>
                </wp:positionV>
                <wp:extent cx="1237615" cy="628650"/>
                <wp:effectExtent l="25400" t="25400" r="25400" b="25400"/>
                <wp:wrapNone/>
                <wp:docPr id="12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IAAAAAAAAAAgAAANwVAACdBwAA3gMAAAAAAAA6AgAAYRw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376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Финансово-экономическая группа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20" o:spid="_x0000_s1037" style="position:absolute;margin-left:0.10pt;margin-top:279.80pt;width:97.45pt;height:49.50pt;z-index:251658252;mso-wrap-distance-left:9.00pt;mso-wrap-distance-top:0.00pt;mso-wrap-distance-right:9.00pt;mso-wrap-distance-bottom:0.00pt;mso-wrap-style:square" strokeweight="2.00pt" strokecolor="#f79646" fillcolor="#ffffff" v:ext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IAAAAAAAAAAgAAANwVAACdBwAA3gMAAAAAAAA6AgAAYRwAACgAAAAIAAAAAQAAAAEAAAA=" o:insetmode="custom">
                <v:fill color2="#000000" type="solid" angle="90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Финансово-экономическая группа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3" behindDoc="0" locked="0" layoutInCell="0" hidden="0" allowOverlap="1" wp14:anchorId="6BF957BD" wp14:editId="57A7EFCF">
                <wp:simplePos x="0" y="0"/>
                <wp:positionH relativeFrom="column">
                  <wp:posOffset>1582420</wp:posOffset>
                </wp:positionH>
                <wp:positionV relativeFrom="paragraph">
                  <wp:posOffset>2267585</wp:posOffset>
                </wp:positionV>
                <wp:extent cx="1228725" cy="885825"/>
                <wp:effectExtent l="0" t="0" r="9525" b="9525"/>
                <wp:wrapNone/>
                <wp:docPr id="13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LwJAAAAAAAAAgAAAPMNAACPBwAAcwUAAAAAAAD0CwAAe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Отделение срочного социального обслуживания (1)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40" style="position:absolute;left:0;text-align:left;margin-left:124.6pt;margin-top:178.55pt;width:96.75pt;height:69.7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Отделение срочного социального обслуживания (1)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5" behindDoc="0" locked="0" layoutInCell="0" hidden="0" allowOverlap="1" wp14:anchorId="60A7C5AB" wp14:editId="1F57196C">
                <wp:simplePos x="0" y="0"/>
                <wp:positionH relativeFrom="column">
                  <wp:posOffset>1563370</wp:posOffset>
                </wp:positionH>
                <wp:positionV relativeFrom="paragraph">
                  <wp:posOffset>3296285</wp:posOffset>
                </wp:positionV>
                <wp:extent cx="1228725" cy="1390650"/>
                <wp:effectExtent l="25400" t="25400" r="25400" b="25400"/>
                <wp:wrapNone/>
                <wp:docPr id="15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J4JAAAAAAAAAgAAAEcUAACPBwAAjggAAAAAAADWCwAAzBo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28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Кризисное отделение для граждан, находящихся в трудной жизненной ситуации (1)</w:t>
                            </w:r>
                          </w:p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Петрозаводск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1" style="position:absolute;left:0;text-align:left;margin-left:123.1pt;margin-top:259.55pt;width:96.75pt;height:109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Кризисное отделение для граждан, находящихся в трудной жизненной ситуации (1)</w:t>
                      </w:r>
                    </w:p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Петрозаводск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7" behindDoc="0" locked="0" layoutInCell="0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2955290</wp:posOffset>
                </wp:positionV>
                <wp:extent cx="1237615" cy="428625"/>
                <wp:effectExtent l="25400" t="25400" r="25400" b="25400"/>
                <wp:wrapNone/>
                <wp:docPr id="17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QAAAAAAAAAAgAAAC4SAACdBwAAowIAAAAAAAA8AgAAsxg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376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 по материалам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25" o:spid="_x0000_s1042" style="position:absolute;margin-left:0.20pt;margin-top:232.70pt;width:97.45pt;height:33.75pt;z-index:251658257;mso-wrap-distance-left:9.00pt;mso-wrap-distance-top:0.00pt;mso-wrap-distance-right:9.00pt;mso-wrap-distance-bottom:0.00pt;mso-wrap-style:square" strokeweight="2.00pt" strokecolor="#f79646" fillcolor="#ffffff" v:ext="SMDATA_14_59++Y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AQAAAAAAAAAAgAAAC4SAACdBwAAowIAAAAAAAA8AgAAsxgAACgAAAAIAAAAAQAAAAEAAAA=" o:insetmode="custom">
                <v:fill color2="#000000" type="solid" angle="90"/>
                <w10:wrap type="none" anchorx="text" anchory="text"/>
                <v:textbox style="v-text-anchor:middle" inset="7.2pt,3.6pt,7.2pt,3.6p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 по материалам</w:t>
                      </w:r>
                    </w:p>
                  </w:txbxContent>
                </v:textbox>
              </v:rect>
            </w:pict>
          </mc:Fallback>
        </mc:AlternateContent>
      </w:r>
      <w:r w:rsidR="008D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8" behindDoc="0" locked="0" layoutInCell="0" hidden="0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2267585</wp:posOffset>
                </wp:positionV>
                <wp:extent cx="1276350" cy="3438525"/>
                <wp:effectExtent l="0" t="0" r="0" b="9525"/>
                <wp:wrapNone/>
                <wp:docPr id="18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4_59++Y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PeWRg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IAAAAIoAAAAAAAAAAAAAAAAAAAAgAAACojAAAAAAAAAgAAAPMNAADaBwAAJxUAAAAAAABiJQAAe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2763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 w:rsidR="00174D7A" w:rsidRDefault="008D34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Отделение социальной реабилитации (18)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Беломорск - 1              Кемь - 1                        Кондопога - 1  Костомукша - 1  Лахденпохья - 1                   Лоухи - 1        </w:t>
                            </w:r>
                            <w:r w:rsidR="003F4B50">
                              <w:rPr>
                                <w:sz w:val="20"/>
                                <w:szCs w:val="20"/>
                              </w:rPr>
                              <w:t xml:space="preserve">                         Медвежьегорск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- 1                               Муезерский - 1                        Калевала - 1                     Пудож - 1                       Сегежа - 1                         Сортавала - 1                      Суоярви - 1                  Петрозаводск - 2 Олонец -1                      Питкяранта - 1 Пряжа - 1</w:t>
                            </w:r>
                            <w:proofErr w:type="gramEnd"/>
                          </w:p>
                        </w:txbxContent>
                      </wps:txbx>
                      <wps:bodyPr spcFirstLastPara="1" vertOverflow="clip" horzOverflow="clip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43" style="position:absolute;left:0;text-align:left;margin-left:450.1pt;margin-top:178.55pt;width:100.5pt;height:270.7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" o:allowincell="f" strokecolor="#f79646" strokeweight="2pt">
                <v:textbox>
                  <w:txbxContent>
                    <w:p w:rsidR="00174D7A" w:rsidRDefault="008D34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Отделение социальной реабилитации (18) </w:t>
                      </w:r>
                      <w:r>
                        <w:rPr>
                          <w:sz w:val="20"/>
                          <w:szCs w:val="20"/>
                        </w:rPr>
                        <w:t xml:space="preserve">Беломорск - 1              Кемь - 1                        Кондопога - 1  Костомукша - 1  Лахденпохья - 1                   Лоухи - 1        </w:t>
                      </w:r>
                      <w:r w:rsidR="003F4B50">
                        <w:rPr>
                          <w:sz w:val="20"/>
                          <w:szCs w:val="20"/>
                        </w:rPr>
                        <w:t xml:space="preserve">                         Медвежьегорск</w:t>
                      </w:r>
                      <w:r>
                        <w:rPr>
                          <w:sz w:val="20"/>
                          <w:szCs w:val="20"/>
                        </w:rPr>
                        <w:t xml:space="preserve"> - 1                               Муезерский - 1                        Калевала - 1                     Пудож - 1                       Сегежа - 1                         Сортавала - 1                      Суоярви - 1                  Петрозаводск - 2 Олонец -1                      Питкяранта - 1 Пряжа - 1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174D7A">
      <w:pgSz w:w="11906" w:h="16838"/>
      <w:pgMar w:top="567" w:right="567" w:bottom="567" w:left="56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83"/>
  <w:characterSpacingControl w:val="doNotCompress"/>
  <w:compat>
    <w:compatSetting w:name="compatibilityMode" w:uri="http://schemas.microsoft.com/office/word" w:val="12"/>
  </w:compat>
  <w:rsids>
    <w:rsidRoot w:val="00174D7A"/>
    <w:rsid w:val="00174D7A"/>
    <w:rsid w:val="003F4B50"/>
    <w:rsid w:val="008D34A9"/>
    <w:rsid w:val="00B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6</cp:revision>
  <cp:lastPrinted>2019-08-02T12:30:00Z</cp:lastPrinted>
  <dcterms:created xsi:type="dcterms:W3CDTF">2021-12-30T11:49:00Z</dcterms:created>
  <dcterms:modified xsi:type="dcterms:W3CDTF">2022-07-21T08:58:00Z</dcterms:modified>
</cp:coreProperties>
</file>