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C9" w:rsidRPr="00014C51" w:rsidRDefault="001D73C9" w:rsidP="006815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4C5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D73C9" w:rsidRPr="00014C51" w:rsidRDefault="001D73C9" w:rsidP="006815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51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742B16" w:rsidRPr="00014C51">
        <w:rPr>
          <w:rFonts w:ascii="Times New Roman" w:hAnsi="Times New Roman" w:cs="Times New Roman"/>
          <w:b/>
          <w:sz w:val="28"/>
          <w:szCs w:val="28"/>
        </w:rPr>
        <w:t>Методических объединений за 202</w:t>
      </w:r>
      <w:r w:rsidR="00D3285D" w:rsidRPr="00014C51">
        <w:rPr>
          <w:rFonts w:ascii="Times New Roman" w:hAnsi="Times New Roman" w:cs="Times New Roman"/>
          <w:b/>
          <w:sz w:val="28"/>
          <w:szCs w:val="28"/>
        </w:rPr>
        <w:t>2</w:t>
      </w:r>
      <w:r w:rsidRPr="00014C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FF6594" w:rsidRPr="00FF6594" w:rsidRDefault="00FF6594" w:rsidP="006815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94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в течение 2022 года проведено 24 заседания Методических объединений учреждения, из них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выездное и </w:t>
      </w:r>
      <w:r w:rsidR="00BD45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объединенн</w:t>
      </w:r>
      <w:r w:rsidR="00BD45F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специалистов, предоставляющих социальные услуги гражданам пожилого возраста:</w:t>
      </w:r>
    </w:p>
    <w:p w:rsidR="00FF6594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8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заседаний Методического объединения социальных работников и сиделок (помощников по уходу);</w:t>
      </w:r>
    </w:p>
    <w:p w:rsidR="00FF6594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заседаний Методического объединения психологов, специалистов по реабилитационной работе в социальной сфере, логопедов и учителей дефектологов;</w:t>
      </w:r>
    </w:p>
    <w:p w:rsidR="001D73C9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заседаний Методических объединений инструкторов по труду, культорганизаторов и инструкторов по адаптивной физической культуре;</w:t>
      </w:r>
    </w:p>
    <w:p w:rsidR="00FF6594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заседания Методических объединений социальных работников и специалистов по социальной работе.</w:t>
      </w:r>
    </w:p>
    <w:p w:rsidR="00FF6594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</w:t>
      </w:r>
      <w:r w:rsidR="004E18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заседани</w:t>
      </w:r>
      <w:r w:rsidR="004E18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E18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6594" w:rsidRDefault="004E189D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16-17.11.2022 Выездное </w:t>
      </w:r>
      <w:r w:rsidRPr="004E189D">
        <w:rPr>
          <w:rFonts w:ascii="Times New Roman" w:hAnsi="Times New Roman" w:cs="Times New Roman"/>
          <w:sz w:val="28"/>
          <w:szCs w:val="28"/>
        </w:rPr>
        <w:t>заседание методического объединения. г Медвежьегорск (Руководители подразделений и заведующие отделений)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4E189D">
        <w:rPr>
          <w:rFonts w:ascii="Times New Roman" w:hAnsi="Times New Roman" w:cs="Times New Roman"/>
          <w:sz w:val="28"/>
          <w:szCs w:val="28"/>
        </w:rPr>
        <w:t>Вопросы организации работы отделений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189D" w:rsidRDefault="004E189D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594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Методических объединений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работников, сиделок (помощников по уходу) </w:t>
      </w:r>
      <w:r>
        <w:rPr>
          <w:rFonts w:ascii="Times New Roman" w:hAnsi="Times New Roman" w:cs="Times New Roman"/>
          <w:sz w:val="28"/>
          <w:szCs w:val="28"/>
        </w:rPr>
        <w:t>проводились по следующим темам: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7170"/>
      </w:tblGrid>
      <w:tr w:rsidR="00253F04" w:rsidRPr="007A3729" w:rsidTr="00253F04">
        <w:tc>
          <w:tcPr>
            <w:tcW w:w="699" w:type="dxa"/>
          </w:tcPr>
          <w:p w:rsidR="00253F04" w:rsidRPr="007A3729" w:rsidRDefault="00253F04" w:rsidP="0068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</w:tcPr>
          <w:p w:rsidR="00253F04" w:rsidRPr="007A3729" w:rsidRDefault="00253F04" w:rsidP="0068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70" w:type="dxa"/>
          </w:tcPr>
          <w:p w:rsidR="00253F04" w:rsidRPr="007A3729" w:rsidRDefault="00253F04" w:rsidP="0068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7765B" w:rsidRPr="007A3729" w:rsidTr="00253F04">
        <w:tc>
          <w:tcPr>
            <w:tcW w:w="699" w:type="dxa"/>
          </w:tcPr>
          <w:p w:rsidR="00A7765B" w:rsidRPr="00E52E6C" w:rsidRDefault="00A7765B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A7765B" w:rsidRPr="00E52E6C" w:rsidRDefault="00A7765B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7170" w:type="dxa"/>
          </w:tcPr>
          <w:p w:rsidR="00A7765B" w:rsidRPr="00E52E6C" w:rsidRDefault="00A7765B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Этика общения с людьми с коммуникативными трудностями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89D">
              <w:rPr>
                <w:rFonts w:ascii="Times New Roman" w:hAnsi="Times New Roman" w:cs="Times New Roman"/>
                <w:sz w:val="24"/>
                <w:szCs w:val="24"/>
              </w:rPr>
              <w:t xml:space="preserve"> (сиделки (помощники по уходу))</w:t>
            </w:r>
          </w:p>
        </w:tc>
      </w:tr>
      <w:tr w:rsidR="00A7765B" w:rsidRPr="007A3729" w:rsidTr="00253F04">
        <w:tc>
          <w:tcPr>
            <w:tcW w:w="699" w:type="dxa"/>
          </w:tcPr>
          <w:p w:rsidR="00A7765B" w:rsidRPr="00E52E6C" w:rsidRDefault="00A7765B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A7765B" w:rsidRPr="00E52E6C" w:rsidRDefault="00A7765B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7765B" w:rsidRPr="00E52E6C" w:rsidRDefault="00A7765B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A7765B" w:rsidRPr="00E52E6C" w:rsidRDefault="00A7765B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Порядок оформления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оказанных социальных услуг.</w:t>
            </w:r>
            <w:r w:rsidR="004E189D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(социальные работники)</w:t>
            </w:r>
          </w:p>
        </w:tc>
      </w:tr>
      <w:tr w:rsidR="00253F04" w:rsidRPr="007A3729" w:rsidTr="00253F04">
        <w:tc>
          <w:tcPr>
            <w:tcW w:w="699" w:type="dxa"/>
          </w:tcPr>
          <w:p w:rsidR="00253F04" w:rsidRPr="007A3729" w:rsidRDefault="008358ED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253F04" w:rsidRPr="007A3729" w:rsidRDefault="00253F04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C5C" w:rsidRPr="007A3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6C5C" w:rsidRPr="007A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E6C5C" w:rsidRPr="007A3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F04" w:rsidRPr="007A3729" w:rsidRDefault="00253F04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253F04" w:rsidRPr="007A3729" w:rsidRDefault="000E6C5C" w:rsidP="000E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виктивного</w:t>
            </w:r>
            <w:proofErr w:type="spellEnd"/>
            <w:r w:rsidRPr="007A372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получателей социальных услуг. Как уберечь пожилых людей от обмана.</w:t>
            </w:r>
            <w:r w:rsidR="008358ED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(социальные работники, сиделки (помощники по уходу)) </w:t>
            </w:r>
          </w:p>
        </w:tc>
      </w:tr>
      <w:tr w:rsidR="00253F04" w:rsidRPr="007A3729" w:rsidTr="00253F04">
        <w:tc>
          <w:tcPr>
            <w:tcW w:w="699" w:type="dxa"/>
          </w:tcPr>
          <w:p w:rsidR="00253F04" w:rsidRPr="007A3729" w:rsidRDefault="00A7765B" w:rsidP="000E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253F04" w:rsidRPr="007A3729" w:rsidRDefault="000E6C5C" w:rsidP="000E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3F04" w:rsidRPr="007A3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F04" w:rsidRPr="007A37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:rsidR="00253F04" w:rsidRPr="007A3729" w:rsidRDefault="000E6C5C" w:rsidP="000E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Порядок ведение дневника.</w:t>
            </w:r>
            <w:r w:rsidR="00BB3214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(социальные работники, сиделки (помощники по уходу)</w:t>
            </w:r>
            <w:r w:rsidR="004E1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F04" w:rsidRPr="007A3729" w:rsidTr="00253F04">
        <w:tc>
          <w:tcPr>
            <w:tcW w:w="699" w:type="dxa"/>
          </w:tcPr>
          <w:p w:rsidR="00253F04" w:rsidRPr="007A3729" w:rsidRDefault="004E189D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253F04" w:rsidRPr="00EF754F" w:rsidRDefault="000E6C5C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3F04" w:rsidRPr="00EF754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EF7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F04" w:rsidRPr="00EF754F" w:rsidRDefault="00253F04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253F04" w:rsidRPr="00EF754F" w:rsidRDefault="000E6C5C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4F">
              <w:rPr>
                <w:rFonts w:ascii="Times New Roman" w:hAnsi="Times New Roman" w:cs="Times New Roman"/>
                <w:sz w:val="24"/>
                <w:szCs w:val="24"/>
              </w:rPr>
              <w:t>Вопросы оформления документов для освидетельствования (</w:t>
            </w:r>
            <w:proofErr w:type="spellStart"/>
            <w:r w:rsidRPr="00EF754F">
              <w:rPr>
                <w:rFonts w:ascii="Times New Roman" w:hAnsi="Times New Roman" w:cs="Times New Roman"/>
                <w:sz w:val="24"/>
                <w:szCs w:val="24"/>
              </w:rPr>
              <w:t>переосведетельствования</w:t>
            </w:r>
            <w:proofErr w:type="spellEnd"/>
            <w:r w:rsidRPr="00EF754F">
              <w:rPr>
                <w:rFonts w:ascii="Times New Roman" w:hAnsi="Times New Roman" w:cs="Times New Roman"/>
                <w:sz w:val="24"/>
                <w:szCs w:val="24"/>
              </w:rPr>
              <w:t>) на инвалидность.</w:t>
            </w:r>
            <w:r w:rsidR="00BB3214" w:rsidRPr="00EF754F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(социальные работники, сиделки (помощники по уходу)</w:t>
            </w:r>
            <w:r w:rsidR="004E1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4FDC" w:rsidRPr="007A3729" w:rsidTr="00253F04">
        <w:tc>
          <w:tcPr>
            <w:tcW w:w="699" w:type="dxa"/>
          </w:tcPr>
          <w:p w:rsidR="009F4FDC" w:rsidRPr="00E52E6C" w:rsidRDefault="004E189D" w:rsidP="009F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9F4FDC" w:rsidRPr="00EF754F" w:rsidRDefault="009F4FDC" w:rsidP="009F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4F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7170" w:type="dxa"/>
          </w:tcPr>
          <w:p w:rsidR="009F4FDC" w:rsidRPr="00EF754F" w:rsidRDefault="009F4FDC" w:rsidP="009F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4F">
              <w:rPr>
                <w:rFonts w:ascii="Times New Roman" w:hAnsi="Times New Roman" w:cs="Times New Roman"/>
                <w:sz w:val="24"/>
                <w:szCs w:val="24"/>
              </w:rPr>
              <w:t>Вопросы оформления документов для освидетельствования (</w:t>
            </w:r>
            <w:proofErr w:type="spellStart"/>
            <w:r w:rsidRPr="00EF754F">
              <w:rPr>
                <w:rFonts w:ascii="Times New Roman" w:hAnsi="Times New Roman" w:cs="Times New Roman"/>
                <w:sz w:val="24"/>
                <w:szCs w:val="24"/>
              </w:rPr>
              <w:t>переосвед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инвалидность (социальные работники)</w:t>
            </w:r>
          </w:p>
        </w:tc>
      </w:tr>
      <w:tr w:rsidR="009F4FDC" w:rsidRPr="007A3729" w:rsidTr="00253F04">
        <w:tc>
          <w:tcPr>
            <w:tcW w:w="699" w:type="dxa"/>
          </w:tcPr>
          <w:p w:rsidR="009F4FDC" w:rsidRPr="00E52E6C" w:rsidRDefault="004E189D" w:rsidP="009F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9F4FDC" w:rsidRPr="00E52E6C" w:rsidRDefault="009F4FDC" w:rsidP="009F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7170" w:type="dxa"/>
          </w:tcPr>
          <w:p w:rsidR="009F4FDC" w:rsidRPr="00E52E6C" w:rsidRDefault="009F4FDC" w:rsidP="009F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Ведение учета предоставленных социальных услуг сиделками (помощниками по уходу)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65B" w:rsidRPr="007A3729" w:rsidTr="00253F04">
        <w:tc>
          <w:tcPr>
            <w:tcW w:w="699" w:type="dxa"/>
          </w:tcPr>
          <w:p w:rsidR="00A7765B" w:rsidRPr="00E52E6C" w:rsidRDefault="004E189D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A7765B" w:rsidRPr="00E52E6C" w:rsidRDefault="00A7765B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7170" w:type="dxa"/>
          </w:tcPr>
          <w:p w:rsidR="00A7765B" w:rsidRPr="00E52E6C" w:rsidRDefault="00A7765B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 xml:space="preserve">Расчет среднедушевого дохода получателей социальных услуг в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Катарсис: Соцзащита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(социальные работники).</w:t>
            </w:r>
          </w:p>
        </w:tc>
      </w:tr>
      <w:tr w:rsidR="0065781F" w:rsidRPr="007A3729" w:rsidTr="00253F04">
        <w:tc>
          <w:tcPr>
            <w:tcW w:w="699" w:type="dxa"/>
          </w:tcPr>
          <w:p w:rsidR="0065781F" w:rsidRPr="007A3729" w:rsidRDefault="004E189D" w:rsidP="0065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65781F" w:rsidRPr="007A3729" w:rsidRDefault="0065781F" w:rsidP="0065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7170" w:type="dxa"/>
          </w:tcPr>
          <w:p w:rsidR="0065781F" w:rsidRPr="007A3729" w:rsidRDefault="0065781F" w:rsidP="006815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срочных социальных услуг при надомном и стационарном обслуживании</w:t>
            </w:r>
            <w:r w:rsidR="00A77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6594" w:rsidRPr="00EF754F">
              <w:rPr>
                <w:rFonts w:ascii="Times New Roman" w:hAnsi="Times New Roman" w:cs="Times New Roman"/>
                <w:sz w:val="24"/>
                <w:szCs w:val="24"/>
              </w:rPr>
              <w:t>(социальные работники, сиделки (помощники по уходу)</w:t>
            </w:r>
          </w:p>
        </w:tc>
      </w:tr>
    </w:tbl>
    <w:p w:rsidR="00A00102" w:rsidRPr="00A00102" w:rsidRDefault="00A00102" w:rsidP="006815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FDC" w:rsidRDefault="009F4FDC" w:rsidP="009F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Методических объединений </w:t>
      </w:r>
      <w:r>
        <w:rPr>
          <w:rFonts w:ascii="Times New Roman" w:hAnsi="Times New Roman" w:cs="Times New Roman"/>
          <w:b/>
          <w:sz w:val="28"/>
          <w:szCs w:val="28"/>
        </w:rPr>
        <w:t>психологов, специалистов по реабилитационной работе в социальной сфере, логопедов и учителей дефектологов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по следующим темам: </w:t>
      </w:r>
    </w:p>
    <w:p w:rsidR="00A26AAF" w:rsidRPr="00E52E6C" w:rsidRDefault="00A26AAF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7170"/>
      </w:tblGrid>
      <w:tr w:rsidR="00253F04" w:rsidRPr="00E52E6C" w:rsidTr="007D4E3F">
        <w:tc>
          <w:tcPr>
            <w:tcW w:w="699" w:type="dxa"/>
          </w:tcPr>
          <w:p w:rsidR="00253F04" w:rsidRPr="00E52E6C" w:rsidRDefault="00253F04" w:rsidP="0068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</w:tcPr>
          <w:p w:rsidR="00253F04" w:rsidRPr="00E52E6C" w:rsidRDefault="00253F04" w:rsidP="0068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70" w:type="dxa"/>
          </w:tcPr>
          <w:p w:rsidR="00253F04" w:rsidRPr="00E52E6C" w:rsidRDefault="00253F04" w:rsidP="0068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F4FDC" w:rsidRPr="00E52E6C" w:rsidTr="007D4E3F">
        <w:tc>
          <w:tcPr>
            <w:tcW w:w="699" w:type="dxa"/>
          </w:tcPr>
          <w:p w:rsidR="009F4FDC" w:rsidRPr="007A3729" w:rsidRDefault="009F4FDC" w:rsidP="009F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F4FDC" w:rsidRPr="007A3729" w:rsidRDefault="009F4FDC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9F4FDC" w:rsidRPr="007A3729" w:rsidRDefault="009F4FDC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9F4FDC" w:rsidRPr="007A3729" w:rsidRDefault="009F4FDC" w:rsidP="009F4F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презентацией «</w:t>
            </w: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с получателями социальных услуг с посттравматическим расстройством (ПТСР)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(психологи, специалисты по реабилитационной работе в социальной сфере, социальные педагоги, логопеды и учителя дефектологи)</w:t>
            </w:r>
          </w:p>
        </w:tc>
      </w:tr>
      <w:tr w:rsidR="009F4FDC" w:rsidRPr="00E52E6C" w:rsidTr="007D4E3F">
        <w:tc>
          <w:tcPr>
            <w:tcW w:w="699" w:type="dxa"/>
          </w:tcPr>
          <w:p w:rsidR="009F4FDC" w:rsidRPr="007A3729" w:rsidRDefault="009F4FDC" w:rsidP="009F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F4FDC" w:rsidRPr="007A3729" w:rsidRDefault="009F4FDC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7170" w:type="dxa"/>
          </w:tcPr>
          <w:p w:rsidR="009F4FDC" w:rsidRPr="007A3729" w:rsidRDefault="009F4FDC" w:rsidP="009F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специалистами. Общие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(психологи, специалисты по реабилитационной работе в социальной сфере, социальные педагоги, логопеды и учителя дефектологи)</w:t>
            </w:r>
          </w:p>
        </w:tc>
      </w:tr>
      <w:tr w:rsidR="00AD32A0" w:rsidRPr="00E52E6C" w:rsidTr="007D4E3F">
        <w:tc>
          <w:tcPr>
            <w:tcW w:w="699" w:type="dxa"/>
          </w:tcPr>
          <w:p w:rsidR="00AD32A0" w:rsidRPr="007A3729" w:rsidRDefault="00AD32A0" w:rsidP="00AD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AD32A0" w:rsidRPr="007A3729" w:rsidRDefault="00AD32A0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AD32A0" w:rsidRPr="007A3729" w:rsidRDefault="00AD32A0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AD32A0" w:rsidRPr="007A3729" w:rsidRDefault="00AD32A0" w:rsidP="00AD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реабилитации детей с расстройством аутистического спектра.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(психологи, специалисты по реабилитационной работе в социальной сфере, социальные педагоги, логопеды и учителя дефектологи).</w:t>
            </w:r>
          </w:p>
        </w:tc>
      </w:tr>
      <w:tr w:rsidR="00AD32A0" w:rsidRPr="00E52E6C" w:rsidTr="007D4E3F">
        <w:tc>
          <w:tcPr>
            <w:tcW w:w="699" w:type="dxa"/>
          </w:tcPr>
          <w:p w:rsidR="00AD32A0" w:rsidRPr="007A3729" w:rsidRDefault="00AD32A0" w:rsidP="00AD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AD32A0" w:rsidRPr="007A3729" w:rsidRDefault="00AD32A0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7170" w:type="dxa"/>
          </w:tcPr>
          <w:p w:rsidR="00AD32A0" w:rsidRPr="007A3729" w:rsidRDefault="00AD32A0" w:rsidP="00AD3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методы арт-терапии в реабилитационном процессе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(психологи, специалисты по реабилитационной работе в социальной сфере, социальные педагоги, логопеды и учителя дефектологи)</w:t>
            </w:r>
          </w:p>
        </w:tc>
      </w:tr>
      <w:tr w:rsidR="00AD32A0" w:rsidRPr="00E52E6C" w:rsidTr="007D4E3F">
        <w:tc>
          <w:tcPr>
            <w:tcW w:w="699" w:type="dxa"/>
          </w:tcPr>
          <w:p w:rsidR="00AD32A0" w:rsidRPr="00E52E6C" w:rsidRDefault="00AD32A0" w:rsidP="00AD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AD32A0" w:rsidRPr="00E52E6C" w:rsidRDefault="00AD32A0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7170" w:type="dxa"/>
          </w:tcPr>
          <w:p w:rsidR="00AD32A0" w:rsidRPr="00E52E6C" w:rsidRDefault="00AD32A0" w:rsidP="00AD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Методы логопедической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(логопеды).</w:t>
            </w:r>
          </w:p>
        </w:tc>
      </w:tr>
      <w:tr w:rsidR="00935485" w:rsidRPr="00E52E6C" w:rsidTr="007D4E3F">
        <w:tc>
          <w:tcPr>
            <w:tcW w:w="699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935485" w:rsidRPr="007A3729" w:rsidRDefault="00935485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7170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насилие над пожилыми людьми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(психологи, специалисты по реабилитационной работе в социальной сфере, социальные педагоги, логопеды и учителя дефектологи).</w:t>
            </w:r>
          </w:p>
        </w:tc>
      </w:tr>
      <w:tr w:rsidR="00935485" w:rsidRPr="00E52E6C" w:rsidTr="007D4E3F">
        <w:tc>
          <w:tcPr>
            <w:tcW w:w="699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935485" w:rsidRPr="007A3729" w:rsidRDefault="00935485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7170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 методических объединений за 2022 год. Планирование работы на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(психологи, специалисты по реабилитационной работе в социальной сфере, логопеды и учителя дефектологи, социальные педагоги, специалисты по социальной работе, культорганизаторы, инструкторы по труду).</w:t>
            </w:r>
          </w:p>
        </w:tc>
      </w:tr>
      <w:tr w:rsidR="00935485" w:rsidRPr="00E52E6C" w:rsidTr="007D4E3F">
        <w:tc>
          <w:tcPr>
            <w:tcW w:w="699" w:type="dxa"/>
          </w:tcPr>
          <w:p w:rsidR="00935485" w:rsidRDefault="00935485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35485" w:rsidRPr="007A3729" w:rsidRDefault="00935485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935485" w:rsidRDefault="00935485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3F04" w:rsidRDefault="00253F04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85" w:rsidRDefault="00935485" w:rsidP="0093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Методических объединений </w:t>
      </w:r>
      <w:r>
        <w:rPr>
          <w:rFonts w:ascii="Times New Roman" w:hAnsi="Times New Roman" w:cs="Times New Roman"/>
          <w:b/>
          <w:sz w:val="28"/>
          <w:szCs w:val="28"/>
        </w:rPr>
        <w:t>инструкторов по труду, культорганизаторов, инструкторов 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по следующим темам: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7170"/>
      </w:tblGrid>
      <w:tr w:rsidR="00935485" w:rsidRPr="007A3729" w:rsidTr="00064F15">
        <w:tc>
          <w:tcPr>
            <w:tcW w:w="699" w:type="dxa"/>
          </w:tcPr>
          <w:p w:rsidR="00935485" w:rsidRPr="007A3729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</w:tcPr>
          <w:p w:rsidR="00935485" w:rsidRPr="007A3729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70" w:type="dxa"/>
          </w:tcPr>
          <w:p w:rsidR="00935485" w:rsidRPr="007A3729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935485" w:rsidP="0006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35485" w:rsidRPr="007A3729" w:rsidRDefault="00935485" w:rsidP="0006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7170" w:type="dxa"/>
          </w:tcPr>
          <w:p w:rsidR="00935485" w:rsidRPr="007A3729" w:rsidRDefault="00935485" w:rsidP="00064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«Открывая горизонты арт-терапии в жизни пожилого человека» (социальные педагоги, специалисты по социальной работе, культорганизаторы, инструкторы по труду)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35485" w:rsidRPr="00E52E6C" w:rsidRDefault="00935485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7170" w:type="dxa"/>
          </w:tcPr>
          <w:p w:rsidR="00935485" w:rsidRPr="00E52E6C" w:rsidRDefault="00935485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опыта работы инструктора по труду отделения социальной реабилитации подразделения ГБУ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КЦСОН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 xml:space="preserve"> по Муезерскому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(инструкторы по труду).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7170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Предоставления опыта работы специалистов отделения социальной реабилитации подразделения ГБУ СО "КЦСОН РК" по Сегежскому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(инструкторы по труду, культорганизаторы)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7170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конференция «Гармония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(инструкторы по труду, культорганизаторы)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6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социально-реабилитационных программ подразделения ГБУ СО "КЦСОН РК" по Суоярвскому району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(инструкторы по труду, культорганизаторы)</w:t>
            </w:r>
          </w:p>
        </w:tc>
      </w:tr>
    </w:tbl>
    <w:p w:rsidR="00935485" w:rsidRDefault="00935485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85" w:rsidRDefault="00935485" w:rsidP="0093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Методических объединений </w:t>
      </w:r>
      <w:r w:rsidRPr="00935485">
        <w:rPr>
          <w:rFonts w:ascii="Times New Roman" w:hAnsi="Times New Roman" w:cs="Times New Roman"/>
          <w:b/>
          <w:sz w:val="28"/>
          <w:szCs w:val="28"/>
        </w:rPr>
        <w:t xml:space="preserve">социальных педагогов и специалистов по социальной работе </w:t>
      </w:r>
      <w:r>
        <w:rPr>
          <w:rFonts w:ascii="Times New Roman" w:hAnsi="Times New Roman" w:cs="Times New Roman"/>
          <w:sz w:val="28"/>
          <w:szCs w:val="28"/>
        </w:rPr>
        <w:t>проводились по следующим темам: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7170"/>
      </w:tblGrid>
      <w:tr w:rsidR="00935485" w:rsidRPr="007A3729" w:rsidTr="00064F15">
        <w:tc>
          <w:tcPr>
            <w:tcW w:w="699" w:type="dxa"/>
          </w:tcPr>
          <w:p w:rsidR="00935485" w:rsidRPr="007A3729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</w:tcPr>
          <w:p w:rsidR="00935485" w:rsidRPr="007A3729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70" w:type="dxa"/>
          </w:tcPr>
          <w:p w:rsidR="00935485" w:rsidRPr="007A3729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935485" w:rsidP="0006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35485" w:rsidRPr="007A3729" w:rsidRDefault="00935485" w:rsidP="0006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935485" w:rsidRPr="007A3729" w:rsidRDefault="00935485" w:rsidP="00064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935485" w:rsidP="0006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35485" w:rsidRPr="00E52E6C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935485" w:rsidRPr="00E52E6C" w:rsidRDefault="00935485" w:rsidP="0006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485" w:rsidRDefault="00935485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89D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89D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4-х Методических объединений специалистов ГБУ СО «КЦСОН РК» в 2022 году проходили в раз</w:t>
      </w:r>
      <w:r w:rsidR="004E189D">
        <w:rPr>
          <w:rFonts w:ascii="Times New Roman" w:hAnsi="Times New Roman" w:cs="Times New Roman"/>
          <w:color w:val="000000" w:themeColor="text1"/>
          <w:sz w:val="28"/>
          <w:szCs w:val="28"/>
        </w:rPr>
        <w:t>лич</w:t>
      </w:r>
      <w:r w:rsidRPr="004E189D">
        <w:rPr>
          <w:rFonts w:ascii="Times New Roman" w:hAnsi="Times New Roman" w:cs="Times New Roman"/>
          <w:color w:val="000000" w:themeColor="text1"/>
          <w:sz w:val="28"/>
          <w:szCs w:val="28"/>
        </w:rPr>
        <w:t>ных направлениях: обзор и разбор учетно-отчетной документации, тематические беседы, мастер-классы в том числе с приглашенными специалистами, обмен опытом наших специалистов с презентациями и видео-зарисовками, лекции, обсуждения, практические конференции</w:t>
      </w:r>
      <w:r w:rsidR="004E18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E1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45F3" w:rsidRDefault="00BD45F3" w:rsidP="00BD45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6594" w:rsidRPr="004E189D">
        <w:rPr>
          <w:rFonts w:ascii="Times New Roman" w:hAnsi="Times New Roman" w:cs="Times New Roman"/>
          <w:sz w:val="28"/>
          <w:szCs w:val="28"/>
        </w:rPr>
        <w:t>ля специалистов учреждения</w:t>
      </w:r>
      <w:r w:rsidRPr="00BD45F3">
        <w:rPr>
          <w:rFonts w:ascii="Times New Roman" w:hAnsi="Times New Roman" w:cs="Times New Roman"/>
          <w:sz w:val="28"/>
          <w:szCs w:val="28"/>
        </w:rPr>
        <w:t xml:space="preserve"> </w:t>
      </w:r>
      <w:r w:rsidRPr="004E189D">
        <w:rPr>
          <w:rFonts w:ascii="Times New Roman" w:hAnsi="Times New Roman" w:cs="Times New Roman"/>
          <w:sz w:val="28"/>
          <w:szCs w:val="28"/>
        </w:rPr>
        <w:t>работающих с гражданами пожилого возраста</w:t>
      </w:r>
      <w:r w:rsidR="00FF6594" w:rsidRPr="004E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189D">
        <w:rPr>
          <w:rFonts w:ascii="Times New Roman" w:hAnsi="Times New Roman" w:cs="Times New Roman"/>
          <w:sz w:val="28"/>
          <w:szCs w:val="28"/>
        </w:rPr>
        <w:t xml:space="preserve"> рамках проекта «Гармония души» </w:t>
      </w:r>
      <w:r w:rsidR="00FF6594" w:rsidRPr="004E189D">
        <w:rPr>
          <w:rFonts w:ascii="Times New Roman" w:hAnsi="Times New Roman" w:cs="Times New Roman"/>
          <w:sz w:val="28"/>
          <w:szCs w:val="28"/>
        </w:rPr>
        <w:t xml:space="preserve">прошло 2 мероприятия: Методический семинар «Открывая горизонты арт-терапии в жизни пожилого человека», </w:t>
      </w:r>
      <w:r>
        <w:rPr>
          <w:rFonts w:ascii="Times New Roman" w:hAnsi="Times New Roman" w:cs="Times New Roman"/>
          <w:sz w:val="28"/>
          <w:szCs w:val="28"/>
        </w:rPr>
        <w:t>на котором был проведен мастер-класс по Арт-терапии.</w:t>
      </w:r>
      <w:r w:rsidR="00FF6594" w:rsidRPr="004E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F6594" w:rsidRPr="004E189D">
        <w:rPr>
          <w:rFonts w:ascii="Times New Roman" w:hAnsi="Times New Roman" w:cs="Times New Roman"/>
          <w:sz w:val="28"/>
          <w:szCs w:val="28"/>
        </w:rPr>
        <w:t>Практическая конференция «Социализация граждан пожилого возраста посредством творческой деятельности», на которой нашими специалистами были представлены разные направления и технологии работы с гражданами пожилого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94" w:rsidRPr="004E1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45F3" w:rsidRPr="00BD45F3" w:rsidRDefault="00BD45F3" w:rsidP="00BD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международной компании по борьбе с насилием «16 дней против насилия» 30 ноября состоялось методическое объединение по теме: «</w:t>
      </w:r>
      <w:r w:rsidRPr="00BD45F3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насилие над пожилыми людьми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E189D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D">
        <w:rPr>
          <w:rFonts w:ascii="Times New Roman" w:hAnsi="Times New Roman" w:cs="Times New Roman"/>
          <w:sz w:val="28"/>
          <w:szCs w:val="28"/>
        </w:rPr>
        <w:t>К Методическим объединениям помимо специалистов учреждения привлекались специалисты других организаций в рамках межведомственного взаимодействия</w:t>
      </w:r>
      <w:r w:rsidRPr="004E1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имеющие теоретический и практический опыт по рассматриваемым на заседаниях вопросам. С </w:t>
      </w:r>
      <w:r w:rsidRPr="004E189D">
        <w:rPr>
          <w:rFonts w:ascii="Times New Roman" w:hAnsi="Times New Roman" w:cs="Times New Roman"/>
          <w:sz w:val="28"/>
          <w:szCs w:val="28"/>
        </w:rPr>
        <w:t xml:space="preserve">лекцией «Работа специалистов с получателями социальных услуг с посттравматическим расстройством (ПТСР)» выступила </w:t>
      </w:r>
      <w:proofErr w:type="spellStart"/>
      <w:r w:rsidRPr="004E189D">
        <w:rPr>
          <w:rFonts w:ascii="Times New Roman" w:hAnsi="Times New Roman" w:cs="Times New Roman"/>
          <w:sz w:val="28"/>
          <w:szCs w:val="28"/>
        </w:rPr>
        <w:t>Спиркова</w:t>
      </w:r>
      <w:proofErr w:type="spellEnd"/>
      <w:r w:rsidRPr="004E189D">
        <w:rPr>
          <w:rFonts w:ascii="Times New Roman" w:hAnsi="Times New Roman" w:cs="Times New Roman"/>
          <w:sz w:val="28"/>
          <w:szCs w:val="28"/>
        </w:rPr>
        <w:t xml:space="preserve"> Анастасия Алексеевна специалист в области ПТСР, клинический психолог ГБУЗ «Республиканский перинатальный центр» отделения «Патология новорожденных и недоношенных детей». </w:t>
      </w:r>
    </w:p>
    <w:p w:rsidR="00FF6594" w:rsidRPr="004E189D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D">
        <w:rPr>
          <w:rFonts w:ascii="Times New Roman" w:hAnsi="Times New Roman" w:cs="Times New Roman"/>
          <w:sz w:val="28"/>
          <w:szCs w:val="28"/>
        </w:rPr>
        <w:t>Психолог</w:t>
      </w:r>
      <w:r w:rsidR="003C6753">
        <w:rPr>
          <w:rFonts w:ascii="Times New Roman" w:hAnsi="Times New Roman" w:cs="Times New Roman"/>
          <w:sz w:val="28"/>
          <w:szCs w:val="28"/>
        </w:rPr>
        <w:t xml:space="preserve"> из Питкяранты </w:t>
      </w:r>
      <w:r w:rsidRPr="004E189D">
        <w:rPr>
          <w:rFonts w:ascii="Times New Roman" w:hAnsi="Times New Roman" w:cs="Times New Roman"/>
          <w:sz w:val="28"/>
          <w:szCs w:val="28"/>
        </w:rPr>
        <w:t xml:space="preserve">и </w:t>
      </w:r>
      <w:r w:rsidR="003C6753">
        <w:rPr>
          <w:rFonts w:ascii="Times New Roman" w:hAnsi="Times New Roman" w:cs="Times New Roman"/>
          <w:sz w:val="28"/>
          <w:szCs w:val="28"/>
        </w:rPr>
        <w:t>учитель-дефектолог из</w:t>
      </w:r>
      <w:r w:rsidRPr="004E189D">
        <w:rPr>
          <w:rFonts w:ascii="Times New Roman" w:hAnsi="Times New Roman" w:cs="Times New Roman"/>
          <w:sz w:val="28"/>
          <w:szCs w:val="28"/>
        </w:rPr>
        <w:t xml:space="preserve"> Петрозаводска делились опытом работы с детьми с Расстройством аутистического спектра. Логопеды с большим опытом работы в социальной сфере из Петрозаводска и Медвежьегорска рассказывали о своих методах работы, делились своими наработками с коллегами.</w:t>
      </w:r>
    </w:p>
    <w:p w:rsidR="00FF6594" w:rsidRPr="004E189D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D">
        <w:rPr>
          <w:rFonts w:ascii="Times New Roman" w:hAnsi="Times New Roman" w:cs="Times New Roman"/>
          <w:sz w:val="28"/>
          <w:szCs w:val="28"/>
        </w:rPr>
        <w:t xml:space="preserve">По результатам, полученным в ходе обратной связи со специалистами подразделений, подавляющее большинство сотрудников учреждения считают материал, обсуждаемый в ходе заседаний, интересным, представленным в понятной и доступной форме, нужным и полезным для организации качественного предоставления социальных услуг и профессионального роста. </w:t>
      </w:r>
    </w:p>
    <w:p w:rsidR="00FF6594" w:rsidRPr="004E189D" w:rsidRDefault="00FF6594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6594" w:rsidRPr="004E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B59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6E80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318E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6B0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870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8FB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71C04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418A8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612A0"/>
    <w:multiLevelType w:val="hybridMultilevel"/>
    <w:tmpl w:val="F50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905B1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5531F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F5F67"/>
    <w:multiLevelType w:val="hybridMultilevel"/>
    <w:tmpl w:val="E964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75A39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C2858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C78CC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305B8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2053C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63CB9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82CA1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7"/>
  </w:num>
  <w:num w:numId="7">
    <w:abstractNumId w:val="0"/>
  </w:num>
  <w:num w:numId="8">
    <w:abstractNumId w:val="18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45"/>
    <w:rsid w:val="00014C51"/>
    <w:rsid w:val="00025A81"/>
    <w:rsid w:val="0007299C"/>
    <w:rsid w:val="00091966"/>
    <w:rsid w:val="000B67B7"/>
    <w:rsid w:val="000C399D"/>
    <w:rsid w:val="000E30AB"/>
    <w:rsid w:val="000E6C5C"/>
    <w:rsid w:val="00105A0D"/>
    <w:rsid w:val="0012350E"/>
    <w:rsid w:val="00172462"/>
    <w:rsid w:val="001915CC"/>
    <w:rsid w:val="001A3176"/>
    <w:rsid w:val="001A6DEF"/>
    <w:rsid w:val="001D73C9"/>
    <w:rsid w:val="001E173A"/>
    <w:rsid w:val="00216240"/>
    <w:rsid w:val="0024717E"/>
    <w:rsid w:val="00253F04"/>
    <w:rsid w:val="00270EEF"/>
    <w:rsid w:val="00292796"/>
    <w:rsid w:val="00297E67"/>
    <w:rsid w:val="002A1DCE"/>
    <w:rsid w:val="002F1A3B"/>
    <w:rsid w:val="002F482B"/>
    <w:rsid w:val="00310D83"/>
    <w:rsid w:val="0032395E"/>
    <w:rsid w:val="003A533C"/>
    <w:rsid w:val="003B0A4A"/>
    <w:rsid w:val="003B0BB7"/>
    <w:rsid w:val="003B3C45"/>
    <w:rsid w:val="003C6753"/>
    <w:rsid w:val="004113CD"/>
    <w:rsid w:val="00465C72"/>
    <w:rsid w:val="00476C1D"/>
    <w:rsid w:val="004C046E"/>
    <w:rsid w:val="004E017F"/>
    <w:rsid w:val="004E189D"/>
    <w:rsid w:val="004E2665"/>
    <w:rsid w:val="00514DAE"/>
    <w:rsid w:val="00520DBF"/>
    <w:rsid w:val="005A2417"/>
    <w:rsid w:val="005A77F0"/>
    <w:rsid w:val="005B569E"/>
    <w:rsid w:val="005C37BD"/>
    <w:rsid w:val="005C7F67"/>
    <w:rsid w:val="005D5F07"/>
    <w:rsid w:val="005E7FD2"/>
    <w:rsid w:val="0061374A"/>
    <w:rsid w:val="0063436B"/>
    <w:rsid w:val="0065781F"/>
    <w:rsid w:val="006815EE"/>
    <w:rsid w:val="006A5BDF"/>
    <w:rsid w:val="006B55C6"/>
    <w:rsid w:val="006D53AE"/>
    <w:rsid w:val="006F7319"/>
    <w:rsid w:val="00725508"/>
    <w:rsid w:val="00742B16"/>
    <w:rsid w:val="00791456"/>
    <w:rsid w:val="0079210B"/>
    <w:rsid w:val="007A3729"/>
    <w:rsid w:val="007F0F06"/>
    <w:rsid w:val="007F3DD1"/>
    <w:rsid w:val="0082591D"/>
    <w:rsid w:val="008358ED"/>
    <w:rsid w:val="00843ABB"/>
    <w:rsid w:val="0086670B"/>
    <w:rsid w:val="00877D3A"/>
    <w:rsid w:val="008A17D9"/>
    <w:rsid w:val="008A58A5"/>
    <w:rsid w:val="008D1663"/>
    <w:rsid w:val="009028E4"/>
    <w:rsid w:val="00935485"/>
    <w:rsid w:val="009732E4"/>
    <w:rsid w:val="00975B7A"/>
    <w:rsid w:val="009F4FDC"/>
    <w:rsid w:val="00A00102"/>
    <w:rsid w:val="00A11176"/>
    <w:rsid w:val="00A16B30"/>
    <w:rsid w:val="00A26AAF"/>
    <w:rsid w:val="00A3022C"/>
    <w:rsid w:val="00A40701"/>
    <w:rsid w:val="00A40EBB"/>
    <w:rsid w:val="00A7765B"/>
    <w:rsid w:val="00A90262"/>
    <w:rsid w:val="00A92962"/>
    <w:rsid w:val="00AC5073"/>
    <w:rsid w:val="00AD32A0"/>
    <w:rsid w:val="00B25C93"/>
    <w:rsid w:val="00B437EA"/>
    <w:rsid w:val="00BB3214"/>
    <w:rsid w:val="00BD1487"/>
    <w:rsid w:val="00BD45F3"/>
    <w:rsid w:val="00BE3CD4"/>
    <w:rsid w:val="00BE759F"/>
    <w:rsid w:val="00C34561"/>
    <w:rsid w:val="00C53552"/>
    <w:rsid w:val="00C90100"/>
    <w:rsid w:val="00CA111D"/>
    <w:rsid w:val="00CB08DD"/>
    <w:rsid w:val="00CC6D8D"/>
    <w:rsid w:val="00CD0196"/>
    <w:rsid w:val="00CF59E0"/>
    <w:rsid w:val="00D31C5A"/>
    <w:rsid w:val="00D3285D"/>
    <w:rsid w:val="00DE54E6"/>
    <w:rsid w:val="00DE6423"/>
    <w:rsid w:val="00DF1386"/>
    <w:rsid w:val="00E25F29"/>
    <w:rsid w:val="00E52E6C"/>
    <w:rsid w:val="00EA2CE4"/>
    <w:rsid w:val="00EC7ADD"/>
    <w:rsid w:val="00ED22A5"/>
    <w:rsid w:val="00EF219B"/>
    <w:rsid w:val="00EF754F"/>
    <w:rsid w:val="00EF7E22"/>
    <w:rsid w:val="00F232C0"/>
    <w:rsid w:val="00F77BB3"/>
    <w:rsid w:val="00FA2320"/>
    <w:rsid w:val="00FB1C9D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04BA-D115-4F62-84AF-EF7E014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20"/>
    <w:pPr>
      <w:ind w:left="720"/>
      <w:contextualSpacing/>
    </w:pPr>
  </w:style>
  <w:style w:type="table" w:styleId="a4">
    <w:name w:val="Table Grid"/>
    <w:basedOn w:val="a1"/>
    <w:uiPriority w:val="59"/>
    <w:rsid w:val="0031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USER-OK</cp:lastModifiedBy>
  <cp:revision>23</cp:revision>
  <cp:lastPrinted>2022-02-22T09:34:00Z</cp:lastPrinted>
  <dcterms:created xsi:type="dcterms:W3CDTF">2022-02-22T08:44:00Z</dcterms:created>
  <dcterms:modified xsi:type="dcterms:W3CDTF">2024-01-12T06:54:00Z</dcterms:modified>
</cp:coreProperties>
</file>